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480" w:lineRule="exact"/>
        <w:jc w:val="left"/>
        <w:rPr>
          <w:rFonts w:ascii="华文中宋" w:hAnsi="华文中宋" w:eastAsia="华文中宋"/>
          <w:sz w:val="32"/>
          <w:szCs w:val="32"/>
        </w:rPr>
      </w:pPr>
      <w:r>
        <w:rPr>
          <w:rFonts w:ascii="华文中宋" w:hAnsi="华文中宋" w:eastAsia="华文中宋"/>
          <w:sz w:val="32"/>
          <w:szCs w:val="32"/>
        </w:rPr>
        <w:t>窗体顶端</w:t>
      </w:r>
    </w:p>
    <w:p>
      <w:pPr>
        <w:pStyle w:val="4"/>
        <w:widowControl/>
        <w:spacing w:beforeAutospacing="0" w:afterAutospacing="0" w:line="480" w:lineRule="exact"/>
        <w:jc w:val="center"/>
        <w:rPr>
          <w:rFonts w:ascii="华文中宋" w:hAnsi="华文中宋" w:eastAsia="华文中宋" w:cs="宋体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sz w:val="32"/>
          <w:szCs w:val="32"/>
        </w:rPr>
        <w:t>关于推进各地方（行业）校友会建设工作的意见</w:t>
      </w:r>
    </w:p>
    <w:p>
      <w:pPr>
        <w:pStyle w:val="4"/>
        <w:widowControl/>
        <w:spacing w:beforeAutospacing="0" w:afterAutospacing="0" w:line="480" w:lineRule="exact"/>
        <w:jc w:val="center"/>
        <w:rPr>
          <w:rFonts w:hint="eastAsia" w:ascii="仿宋_GB2312" w:eastAsia="仿宋_GB2312"/>
          <w:sz w:val="28"/>
        </w:rPr>
      </w:pPr>
    </w:p>
    <w:p>
      <w:pPr>
        <w:pStyle w:val="4"/>
        <w:widowControl/>
        <w:spacing w:beforeAutospacing="0" w:afterAutospacing="0" w:line="480" w:lineRule="exact"/>
        <w:jc w:val="center"/>
        <w:rPr>
          <w:rFonts w:hint="eastAsia" w:ascii="仿宋_GB2312" w:eastAsia="仿宋_GB2312"/>
          <w:sz w:val="24"/>
          <w:szCs w:val="22"/>
        </w:rPr>
      </w:pPr>
      <w:bookmarkStart w:id="0" w:name="_GoBack"/>
      <w:r>
        <w:rPr>
          <w:rFonts w:hint="eastAsia" w:ascii="仿宋_GB2312" w:eastAsia="仿宋_GB2312"/>
          <w:sz w:val="24"/>
          <w:szCs w:val="22"/>
        </w:rPr>
        <w:t>（2019年10月13日上海理工大学校友会第十届理事会第四次会议审议通过）</w:t>
      </w:r>
    </w:p>
    <w:bookmarkEnd w:id="0"/>
    <w:p>
      <w:pPr>
        <w:pStyle w:val="4"/>
        <w:widowControl/>
        <w:spacing w:beforeAutospacing="0" w:afterAutospacing="0" w:line="480" w:lineRule="exact"/>
        <w:jc w:val="center"/>
        <w:rPr>
          <w:rFonts w:hint="eastAsia" w:ascii="仿宋_GB2312" w:eastAsia="仿宋_GB2312"/>
          <w:sz w:val="28"/>
        </w:rPr>
      </w:pPr>
    </w:p>
    <w:p>
      <w:pPr>
        <w:pStyle w:val="4"/>
        <w:widowControl/>
        <w:spacing w:beforeAutospacing="0" w:afterAutospacing="0" w:line="480" w:lineRule="exact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第一章 </w:t>
      </w:r>
      <w:r>
        <w:rPr>
          <w:rFonts w:ascii="仿宋_GB2312" w:hAnsi="宋体" w:eastAsia="仿宋_GB2312" w:cs="宋体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总 </w:t>
      </w:r>
      <w:r>
        <w:rPr>
          <w:rFonts w:ascii="仿宋_GB2312" w:hAnsi="宋体" w:eastAsia="仿宋_GB2312" w:cs="宋体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/>
          <w:sz w:val="32"/>
          <w:szCs w:val="32"/>
        </w:rPr>
        <w:t>则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第一条 为推进上海理工大学各地方（行业）校友会的建设，完善各地区、各行业等校友会组织，更好地发挥二级校友会服务校友的作用，依据国家民政部和教育部相关政策和《上海理工大学校友会章程》，特制定本指导意见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第二条 成立上海理工大学各地方（行业）校友会需要在上海理工大学校友会申请备案，名称统一为“上海理工大学XX校友会”（以下一律简称“二级校友会”）。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第三条 二级校友会是由上海理工大学及其各个历史时期的校友在各地区（行业）或基于共同兴趣爱好等自愿结成的联合性、非营利性社会团体。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第四条 二级校友会按照各自章程独立开展活动，接受上海理工大学校友会的业务指导。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第二章 </w:t>
      </w:r>
      <w:r>
        <w:rPr>
          <w:rFonts w:ascii="仿宋_GB2312" w:hAnsi="宋体" w:eastAsia="仿宋_GB2312" w:cs="宋体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/>
          <w:sz w:val="32"/>
          <w:szCs w:val="32"/>
        </w:rPr>
        <w:t>宗旨与任务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第五条 二级校友会应积极配合和参与母校的招生就业、学科建设、人才培养、师资队伍建设、国际化、校地合作、专项基金募集等具体工作。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第六条 二级校友会通过举办学术交流活动、聚会活动和联谊活动等，加强校友之间的联系，促进校友的成长，通过校友的成长来促进母校更好、更快发展。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第七条 二级校友会应广泛联系本地区（行业）等校友，不断收集和充实校友信息、整合校友资源，完善校友名录，建立校友数据库；定期与上海理工大学校友会联系，反馈和沟通信息，建立校友、校友会、母校之间信息通道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第三章 </w:t>
      </w:r>
      <w:r>
        <w:rPr>
          <w:rFonts w:ascii="仿宋_GB2312" w:hAnsi="宋体" w:eastAsia="仿宋_GB2312" w:cs="宋体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成 </w:t>
      </w:r>
      <w:r>
        <w:rPr>
          <w:rFonts w:ascii="仿宋_GB2312" w:hAnsi="宋体" w:eastAsia="仿宋_GB2312" w:cs="宋体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/>
          <w:sz w:val="32"/>
          <w:szCs w:val="32"/>
        </w:rPr>
        <w:t>立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第八条 成立的一般程序：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1、由热心校友自愿发起，并成立二级校友会筹备机构；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2、筹备机构负责人与上海理工大学校友会联系，提交成立二级校友会的请示，由校友总会审批备案；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3、发起二级校友会筹备公告，寻找热心校友，推动筹备工作。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、确定二级校友会成立大会的时间、地点、大会议程、参加人员情况等详细信息，并及时反馈到校友总会；总会将安排专人负责相关的对接和协调，对新成立的二级校友会，总会将发贺电并派人参加；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、召开二级校友会成立大会：筹备机构负责人作二级校友会筹备工作报告；民主通过二级校友会章程，选举会长、副会长、秘书长等理事会组织</w:t>
      </w:r>
      <w:r>
        <w:rPr>
          <w:rFonts w:ascii="仿宋_GB2312" w:hAnsi="宋体" w:eastAsia="仿宋_GB2312" w:cs="宋体"/>
          <w:sz w:val="32"/>
          <w:szCs w:val="32"/>
        </w:rPr>
        <w:t>机构</w:t>
      </w:r>
      <w:r>
        <w:rPr>
          <w:rFonts w:hint="eastAsia" w:ascii="仿宋_GB2312" w:hAnsi="宋体" w:eastAsia="仿宋_GB2312" w:cs="宋体"/>
          <w:sz w:val="32"/>
          <w:szCs w:val="32"/>
        </w:rPr>
        <w:t>，完成大会拟定议程；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、二级校友会正式成立后，及时将分会等理事会组织</w:t>
      </w:r>
      <w:r>
        <w:rPr>
          <w:rFonts w:ascii="仿宋_GB2312" w:hAnsi="宋体" w:eastAsia="仿宋_GB2312" w:cs="宋体"/>
          <w:sz w:val="32"/>
          <w:szCs w:val="32"/>
        </w:rPr>
        <w:t>机构</w:t>
      </w:r>
      <w:r>
        <w:rPr>
          <w:rFonts w:hint="eastAsia" w:ascii="仿宋_GB2312" w:hAnsi="宋体" w:eastAsia="仿宋_GB2312" w:cs="宋体"/>
          <w:sz w:val="32"/>
          <w:szCs w:val="32"/>
        </w:rPr>
        <w:t>的名单、</w:t>
      </w:r>
      <w:r>
        <w:rPr>
          <w:rFonts w:ascii="仿宋_GB2312" w:hAnsi="宋体" w:eastAsia="仿宋_GB2312" w:cs="宋体"/>
          <w:sz w:val="32"/>
          <w:szCs w:val="32"/>
        </w:rPr>
        <w:t>通讯录</w:t>
      </w:r>
      <w:r>
        <w:rPr>
          <w:rFonts w:hint="eastAsia" w:ascii="仿宋_GB2312" w:hAnsi="宋体" w:eastAsia="仿宋_GB2312" w:cs="宋体"/>
          <w:sz w:val="32"/>
          <w:szCs w:val="32"/>
        </w:rPr>
        <w:t>和工作计划报送校友总会；有条件的可向当地民政部门申请正式注册。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</w:p>
    <w:p>
      <w:pPr>
        <w:pStyle w:val="4"/>
        <w:widowControl/>
        <w:spacing w:beforeAutospacing="0" w:afterAutospacing="0" w:line="480" w:lineRule="exact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第四章 </w:t>
      </w:r>
      <w:r>
        <w:rPr>
          <w:rFonts w:ascii="仿宋_GB2312" w:hAnsi="宋体" w:eastAsia="仿宋_GB2312" w:cs="宋体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/>
          <w:sz w:val="32"/>
          <w:szCs w:val="32"/>
        </w:rPr>
        <w:t>组织机构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第九条 二级校友会一般设会长一名，副会长若干名，名誉会长若干名，会长采取自愿报名、民主推选的方式，原则上年龄不得超过70周岁。建议二级校友会会长70岁以后，自动成为分会名誉会长。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第十条 秘书处作为分会的执行机构，设秘书长一名，副秘书长若干名，负责与上海理工大学校友会保持联络，处理分会有关事宜和开展分会日常工作。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</w:p>
    <w:p>
      <w:pPr>
        <w:pStyle w:val="4"/>
        <w:widowControl/>
        <w:spacing w:beforeAutospacing="0" w:afterAutospacing="0" w:line="480" w:lineRule="exact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第五章 </w:t>
      </w:r>
      <w:r>
        <w:rPr>
          <w:rFonts w:ascii="仿宋_GB2312" w:hAnsi="宋体" w:eastAsia="仿宋_GB2312" w:cs="宋体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会 </w:t>
      </w:r>
      <w:r>
        <w:rPr>
          <w:rFonts w:ascii="仿宋_GB2312" w:hAnsi="宋体" w:eastAsia="仿宋_GB2312" w:cs="宋体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/>
          <w:sz w:val="32"/>
          <w:szCs w:val="32"/>
        </w:rPr>
        <w:t>员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第十一条 上海理工大学校友的范围：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上海理工大学（包括沪江大学、德文医学堂、上海机械学院、中法国立工学院、国立上海高级机械职业学校、华东工业大学、上海机器制造学校、上海机械高等专科学校以及上海医疗器械高等专科学校、上海印刷高等专科学校等各时期）的本专科毕业生、研究生、肄业生、进修生和各国留学生等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2、曾在上海理工大学任教、任职过的人员；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3、上海理工大学授予和聘请的名誉博士、名誉教授、兼职教授、顾问教授、客座教授及其他兼职人员。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第十二条 二级校友会会员资格：上海理工大学校友自愿加入，与分会取得联系，填写登记表，承认分会章程，履行分会会员义务，即为该校友二级分会会员。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第十三条 会员享有下列权利：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1、分会的选举权、被选举权和表决权；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2、参加分会举办的各项活动；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3、关心分会工作，对分会各项工作提出建议或意见；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、对分会工作的知情权、批评建议权和监督权；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、入会自愿、退会自由权。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、法律、法规、规章以及本会章程规定的其他权利。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第十四条 会员履行下列义务：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1、遵守分会的章程，自觉维护分会名誉，未经许可，会员个人不得以分会名义从事其它活动；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2、关心分会工作，积极参加分会组织的各项活动，执行分会的决议；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3、维护分会的合法权益；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4、完成分会交办的工作；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5、向分会反映情况，提供有关资料；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6、按规定缴纳会费；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7</w:t>
      </w:r>
      <w:r>
        <w:rPr>
          <w:rFonts w:hint="eastAsia" w:ascii="仿宋_GB2312" w:hAnsi="宋体" w:eastAsia="仿宋_GB2312" w:cs="宋体"/>
          <w:sz w:val="32"/>
          <w:szCs w:val="32"/>
        </w:rPr>
        <w:t>、关心和支持母校的发展，为母校的改革发展建言献策。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、法律、法规、规章以及分会章程规定的其他义务。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center"/>
        <w:rPr>
          <w:rFonts w:ascii="仿宋_GB2312" w:hAnsi="宋体" w:eastAsia="仿宋_GB2312" w:cs="宋体"/>
          <w:sz w:val="32"/>
          <w:szCs w:val="32"/>
        </w:rPr>
      </w:pPr>
    </w:p>
    <w:p>
      <w:pPr>
        <w:pStyle w:val="4"/>
        <w:widowControl/>
        <w:spacing w:beforeAutospacing="0" w:afterAutospacing="0" w:line="480" w:lineRule="exact"/>
        <w:jc w:val="center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第六章 经 费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第十五条 二级校友会可以根据校友意愿会费，具体收费范围、金额和方式依据分会章程自行决定。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第十六条 二级校友会接受企业、个人赞助或</w:t>
      </w:r>
      <w:r>
        <w:rPr>
          <w:rFonts w:ascii="仿宋_GB2312" w:hAnsi="宋体" w:eastAsia="仿宋_GB2312" w:cs="宋体"/>
          <w:sz w:val="32"/>
          <w:szCs w:val="32"/>
        </w:rPr>
        <w:t>母校</w:t>
      </w:r>
      <w:r>
        <w:rPr>
          <w:rFonts w:hint="eastAsia" w:ascii="仿宋_GB2312" w:hAnsi="宋体" w:eastAsia="仿宋_GB2312" w:cs="宋体"/>
          <w:sz w:val="32"/>
          <w:szCs w:val="32"/>
        </w:rPr>
        <w:t>资助</w:t>
      </w:r>
      <w:r>
        <w:rPr>
          <w:rFonts w:ascii="仿宋_GB2312" w:hAnsi="宋体" w:eastAsia="仿宋_GB2312" w:cs="宋体"/>
          <w:sz w:val="32"/>
          <w:szCs w:val="32"/>
        </w:rPr>
        <w:t>等</w:t>
      </w:r>
      <w:r>
        <w:rPr>
          <w:rFonts w:hint="eastAsia" w:ascii="仿宋_GB2312" w:hAnsi="宋体" w:eastAsia="仿宋_GB2312" w:cs="宋体"/>
          <w:sz w:val="32"/>
          <w:szCs w:val="32"/>
        </w:rPr>
        <w:t>各类</w:t>
      </w:r>
      <w:r>
        <w:rPr>
          <w:rFonts w:ascii="仿宋_GB2312" w:hAnsi="宋体" w:eastAsia="仿宋_GB2312" w:cs="宋体"/>
          <w:sz w:val="32"/>
          <w:szCs w:val="32"/>
        </w:rPr>
        <w:t>合法</w:t>
      </w:r>
      <w:r>
        <w:rPr>
          <w:rFonts w:hint="eastAsia" w:ascii="仿宋_GB2312" w:hAnsi="宋体" w:eastAsia="仿宋_GB2312" w:cs="宋体"/>
          <w:sz w:val="32"/>
          <w:szCs w:val="32"/>
        </w:rPr>
        <w:t>收入</w:t>
      </w:r>
      <w:r>
        <w:rPr>
          <w:rFonts w:ascii="仿宋_GB2312" w:hAnsi="宋体" w:eastAsia="仿宋_GB2312" w:cs="宋体"/>
          <w:sz w:val="32"/>
          <w:szCs w:val="32"/>
        </w:rPr>
        <w:t>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第十七条 二级校友会应建立规范的财务管理制度，根据章程等有关规定合法合理使用经费；具有独立法人资格的分会可以从事非营利性经营活动，经营收益应严格用于分会活动，不得用于个人分配；经营活动应符合所属地法律法规，不得损害上海理工大学或上海理工大学校友会的声誉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第七章 </w:t>
      </w:r>
      <w:r>
        <w:rPr>
          <w:rFonts w:ascii="仿宋_GB2312" w:hAnsi="宋体" w:eastAsia="仿宋_GB2312" w:cs="宋体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/>
          <w:sz w:val="32"/>
          <w:szCs w:val="32"/>
        </w:rPr>
        <w:t>附  则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第十八条　本指导意见自公布之日起生效。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第十九条  本指导意见解释权属于上海理工大学校友会。</w:t>
      </w:r>
    </w:p>
    <w:p>
      <w:pPr>
        <w:pStyle w:val="4"/>
        <w:widowControl/>
        <w:spacing w:beforeAutospacing="0" w:afterAutospacing="0" w:line="480" w:lineRule="exact"/>
        <w:jc w:val="both"/>
        <w:rPr>
          <w:rFonts w:ascii="仿宋_GB2312" w:hAnsi="宋体" w:eastAsia="仿宋_GB2312" w:cs="宋体"/>
          <w:sz w:val="32"/>
          <w:szCs w:val="32"/>
        </w:rPr>
      </w:pPr>
    </w:p>
    <w:p>
      <w:pPr>
        <w:pStyle w:val="4"/>
        <w:widowControl/>
        <w:spacing w:beforeAutospacing="0" w:afterAutospacing="0" w:line="480" w:lineRule="exact"/>
        <w:jc w:val="both"/>
        <w:rPr>
          <w:rFonts w:ascii="仿宋_GB2312" w:hAnsi="宋体" w:eastAsia="仿宋_GB2312" w:cs="宋体"/>
          <w:sz w:val="32"/>
          <w:szCs w:val="32"/>
        </w:rPr>
      </w:pPr>
    </w:p>
    <w:p>
      <w:pPr>
        <w:pStyle w:val="4"/>
        <w:widowControl/>
        <w:spacing w:beforeAutospacing="0" w:afterAutospacing="0" w:line="480" w:lineRule="exact"/>
        <w:ind w:firstLine="640" w:firstLineChars="200"/>
        <w:jc w:val="righ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上海理工大学校友会</w:t>
      </w:r>
    </w:p>
    <w:p>
      <w:pPr>
        <w:pStyle w:val="4"/>
        <w:widowControl/>
        <w:spacing w:beforeAutospacing="0" w:afterAutospacing="0" w:line="480" w:lineRule="exact"/>
        <w:ind w:right="16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2019年9月21日</w:t>
      </w:r>
    </w:p>
    <w:p>
      <w:pPr>
        <w:spacing w:line="480" w:lineRule="exact"/>
        <w:ind w:firstLine="640" w:firstLineChars="200"/>
        <w:rPr>
          <w:rFonts w:ascii="仿宋_GB2312" w:eastAsia="仿宋_GB2312"/>
          <w:vanish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46405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87FC7"/>
    <w:rsid w:val="00117A29"/>
    <w:rsid w:val="001215B1"/>
    <w:rsid w:val="001867DE"/>
    <w:rsid w:val="001E0567"/>
    <w:rsid w:val="002221B1"/>
    <w:rsid w:val="00247D40"/>
    <w:rsid w:val="00260E85"/>
    <w:rsid w:val="00265FF3"/>
    <w:rsid w:val="002F64B3"/>
    <w:rsid w:val="0033476D"/>
    <w:rsid w:val="00336D27"/>
    <w:rsid w:val="00375E74"/>
    <w:rsid w:val="003B770C"/>
    <w:rsid w:val="003E5BC7"/>
    <w:rsid w:val="00431994"/>
    <w:rsid w:val="004473AE"/>
    <w:rsid w:val="00540B2B"/>
    <w:rsid w:val="005C326A"/>
    <w:rsid w:val="0067195D"/>
    <w:rsid w:val="007432F6"/>
    <w:rsid w:val="00854F22"/>
    <w:rsid w:val="00945F01"/>
    <w:rsid w:val="00A0273F"/>
    <w:rsid w:val="00A43931"/>
    <w:rsid w:val="00A642DA"/>
    <w:rsid w:val="00AC5C86"/>
    <w:rsid w:val="00BC1837"/>
    <w:rsid w:val="00C24F75"/>
    <w:rsid w:val="00C72DF2"/>
    <w:rsid w:val="00D52524"/>
    <w:rsid w:val="00E76BF2"/>
    <w:rsid w:val="00FB4E2D"/>
    <w:rsid w:val="021201F3"/>
    <w:rsid w:val="074D0544"/>
    <w:rsid w:val="0B7A3394"/>
    <w:rsid w:val="11610A39"/>
    <w:rsid w:val="138B6DF4"/>
    <w:rsid w:val="15025AD3"/>
    <w:rsid w:val="15600103"/>
    <w:rsid w:val="16D2351B"/>
    <w:rsid w:val="197D67EE"/>
    <w:rsid w:val="1E41006F"/>
    <w:rsid w:val="1ED3569B"/>
    <w:rsid w:val="213E4348"/>
    <w:rsid w:val="22E350B9"/>
    <w:rsid w:val="24DA1E62"/>
    <w:rsid w:val="26645793"/>
    <w:rsid w:val="266721BC"/>
    <w:rsid w:val="27A5454F"/>
    <w:rsid w:val="27AE30FC"/>
    <w:rsid w:val="27FE6520"/>
    <w:rsid w:val="2AE03193"/>
    <w:rsid w:val="2D1F10F6"/>
    <w:rsid w:val="2E693F38"/>
    <w:rsid w:val="2EF80F2D"/>
    <w:rsid w:val="2F8F27DC"/>
    <w:rsid w:val="310A2849"/>
    <w:rsid w:val="3116395F"/>
    <w:rsid w:val="31CC0D37"/>
    <w:rsid w:val="342C17D5"/>
    <w:rsid w:val="343D06C6"/>
    <w:rsid w:val="37892E5A"/>
    <w:rsid w:val="37F80FCF"/>
    <w:rsid w:val="392A6B9B"/>
    <w:rsid w:val="396C2B35"/>
    <w:rsid w:val="3AD32DE4"/>
    <w:rsid w:val="3B5A5294"/>
    <w:rsid w:val="3BDD4F99"/>
    <w:rsid w:val="425C6BCA"/>
    <w:rsid w:val="43D8685F"/>
    <w:rsid w:val="451A493F"/>
    <w:rsid w:val="46544338"/>
    <w:rsid w:val="49073AAB"/>
    <w:rsid w:val="4F8A164C"/>
    <w:rsid w:val="51AD23B8"/>
    <w:rsid w:val="521C042A"/>
    <w:rsid w:val="52C749A9"/>
    <w:rsid w:val="53247BA2"/>
    <w:rsid w:val="5350138D"/>
    <w:rsid w:val="55AA39E1"/>
    <w:rsid w:val="56FF5456"/>
    <w:rsid w:val="584E3C49"/>
    <w:rsid w:val="5BEF65B7"/>
    <w:rsid w:val="5F702C8A"/>
    <w:rsid w:val="5FF4500F"/>
    <w:rsid w:val="620E079A"/>
    <w:rsid w:val="62EB56AA"/>
    <w:rsid w:val="64C27384"/>
    <w:rsid w:val="66AF00F9"/>
    <w:rsid w:val="67585F57"/>
    <w:rsid w:val="6A725E05"/>
    <w:rsid w:val="6A88005C"/>
    <w:rsid w:val="6B36354C"/>
    <w:rsid w:val="6F056E74"/>
    <w:rsid w:val="73487FC7"/>
    <w:rsid w:val="74C27CB2"/>
    <w:rsid w:val="75AE6213"/>
    <w:rsid w:val="77C7610D"/>
    <w:rsid w:val="77D95824"/>
    <w:rsid w:val="7A373309"/>
    <w:rsid w:val="7DB95D6B"/>
    <w:rsid w:val="7E3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paragraph" w:customStyle="1" w:styleId="9">
    <w:name w:val="_Style 4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">
    <w:name w:val="item-name"/>
    <w:basedOn w:val="6"/>
    <w:uiPriority w:val="0"/>
    <w:rPr>
      <w:color w:val="FFFFFF"/>
      <w:sz w:val="18"/>
      <w:szCs w:val="18"/>
      <w:u w:val="none"/>
    </w:rPr>
  </w:style>
  <w:style w:type="character" w:customStyle="1" w:styleId="12">
    <w:name w:val="item-name1"/>
    <w:basedOn w:val="6"/>
    <w:uiPriority w:val="0"/>
    <w:rPr>
      <w:color w:val="000000"/>
    </w:rPr>
  </w:style>
  <w:style w:type="character" w:customStyle="1" w:styleId="13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306</Words>
  <Characters>1747</Characters>
  <Lines>14</Lines>
  <Paragraphs>4</Paragraphs>
  <TotalTime>191</TotalTime>
  <ScaleCrop>false</ScaleCrop>
  <LinksUpToDate>false</LinksUpToDate>
  <CharactersWithSpaces>2049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2019-07-26T05:39:00Z</dcterms:created>
  <dc:creator>USST</dc:creator>
  <cp:lastModifiedBy>isolated</cp:lastModifiedBy>
  <dcterms:modified xsi:type="dcterms:W3CDTF">2019-11-17T14:29:48Z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